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AB" w:rsidRDefault="00BA27DB">
      <w:hyperlink r:id="rId5" w:history="1">
        <w:r>
          <w:rPr>
            <w:rStyle w:val="a3"/>
          </w:rPr>
          <w:t>https://edu.gov.ru/press/2219/g</w:t>
        </w:r>
        <w:bookmarkStart w:id="0" w:name="_GoBack"/>
        <w:bookmarkEnd w:id="0"/>
        <w:r>
          <w:rPr>
            <w:rStyle w:val="a3"/>
          </w:rPr>
          <w:t>o</w:t>
        </w:r>
        <w:r>
          <w:rPr>
            <w:rStyle w:val="a3"/>
          </w:rPr>
          <w:t>ryachie-linii-po-organizacii-distancionnogo-obucheniya-i-raboty-shkol-i-kolledzhey-v-usloviyah-slozhivsheysya-epidemiologicheskoy-situacii/</w:t>
        </w:r>
      </w:hyperlink>
    </w:p>
    <w:sectPr w:rsidR="00EE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B4"/>
    <w:rsid w:val="006467B4"/>
    <w:rsid w:val="00BA27DB"/>
    <w:rsid w:val="00E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27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27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27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27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2219/goryachie-linii-po-organizacii-distancionnogo-obucheniya-i-raboty-shkol-i-kolledzhey-v-usloviyah-slozhivsheysya-epidemiologicheskoy-situ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2020-03-19T07:46:00Z</dcterms:created>
  <dcterms:modified xsi:type="dcterms:W3CDTF">2020-03-19T07:47:00Z</dcterms:modified>
</cp:coreProperties>
</file>